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AB9" w:rsidRPr="00DD1F7A" w:rsidRDefault="00112AB9" w:rsidP="00F6122A">
      <w:pPr>
        <w:jc w:val="center"/>
        <w:rPr>
          <w:rFonts w:ascii="黑体" w:eastAsia="黑体" w:hAnsi="黑体"/>
          <w:sz w:val="44"/>
          <w:szCs w:val="44"/>
        </w:rPr>
      </w:pPr>
      <w:r w:rsidRPr="00112AB9">
        <w:rPr>
          <w:rFonts w:ascii="黑体" w:eastAsia="黑体" w:hAnsi="黑体" w:hint="eastAsia"/>
          <w:sz w:val="44"/>
          <w:szCs w:val="44"/>
        </w:rPr>
        <w:t>日</w:t>
      </w:r>
      <w:r>
        <w:rPr>
          <w:rFonts w:ascii="黑体" w:eastAsia="黑体" w:hAnsi="黑体" w:hint="eastAsia"/>
          <w:sz w:val="44"/>
          <w:szCs w:val="44"/>
        </w:rPr>
        <w:t xml:space="preserve">  </w:t>
      </w:r>
      <w:r w:rsidRPr="00112AB9">
        <w:rPr>
          <w:rFonts w:ascii="黑体" w:eastAsia="黑体" w:hAnsi="黑体" w:hint="eastAsia"/>
          <w:sz w:val="44"/>
          <w:szCs w:val="44"/>
        </w:rPr>
        <w:t>程</w:t>
      </w:r>
    </w:p>
    <w:tbl>
      <w:tblPr>
        <w:tblW w:w="83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2"/>
        <w:gridCol w:w="1701"/>
        <w:gridCol w:w="4394"/>
        <w:gridCol w:w="1401"/>
        <w:gridCol w:w="17"/>
      </w:tblGrid>
      <w:tr w:rsidR="00112AB9" w:rsidRPr="00DD1F7A" w:rsidTr="00F6122A">
        <w:trPr>
          <w:gridAfter w:val="1"/>
          <w:wAfter w:w="17" w:type="dxa"/>
          <w:trHeight w:val="472"/>
          <w:jc w:val="center"/>
        </w:trPr>
        <w:tc>
          <w:tcPr>
            <w:tcW w:w="812" w:type="dxa"/>
            <w:vAlign w:val="center"/>
          </w:tcPr>
          <w:p w:rsidR="00112AB9" w:rsidRPr="00DD1F7A" w:rsidRDefault="00112AB9" w:rsidP="00112AB9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D1F7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701" w:type="dxa"/>
            <w:vAlign w:val="center"/>
          </w:tcPr>
          <w:p w:rsidR="00112AB9" w:rsidRPr="00112AB9" w:rsidRDefault="00112AB9" w:rsidP="00112AB9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4394" w:type="dxa"/>
            <w:vAlign w:val="center"/>
          </w:tcPr>
          <w:p w:rsidR="00112AB9" w:rsidRPr="00112AB9" w:rsidRDefault="00112AB9" w:rsidP="00112AB9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内容</w:t>
            </w:r>
          </w:p>
        </w:tc>
        <w:tc>
          <w:tcPr>
            <w:tcW w:w="1401" w:type="dxa"/>
            <w:vAlign w:val="center"/>
          </w:tcPr>
          <w:p w:rsidR="00112AB9" w:rsidRPr="00112AB9" w:rsidRDefault="00112AB9" w:rsidP="00112AB9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授课老师</w:t>
            </w:r>
          </w:p>
        </w:tc>
      </w:tr>
      <w:tr w:rsidR="00112AB9" w:rsidRPr="00DD1F7A" w:rsidTr="00F6122A">
        <w:trPr>
          <w:gridAfter w:val="1"/>
          <w:wAfter w:w="17" w:type="dxa"/>
          <w:trHeight w:val="454"/>
          <w:jc w:val="center"/>
        </w:trPr>
        <w:tc>
          <w:tcPr>
            <w:tcW w:w="812" w:type="dxa"/>
            <w:vMerge w:val="restart"/>
            <w:vAlign w:val="center"/>
          </w:tcPr>
          <w:p w:rsidR="00112AB9" w:rsidRPr="00DD1F7A" w:rsidRDefault="00112AB9" w:rsidP="00112AB9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DD1F7A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8.4</w:t>
            </w:r>
          </w:p>
        </w:tc>
        <w:tc>
          <w:tcPr>
            <w:tcW w:w="1701" w:type="dxa"/>
            <w:vAlign w:val="center"/>
          </w:tcPr>
          <w:p w:rsidR="00112AB9" w:rsidRPr="00112AB9" w:rsidRDefault="00DD1F7A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D1F7A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="00112AB9" w:rsidRPr="00112AB9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>7:50-</w:t>
            </w:r>
            <w:r w:rsidRPr="00DD1F7A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="00112AB9" w:rsidRPr="00112AB9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 xml:space="preserve">8:00 </w:t>
            </w:r>
          </w:p>
        </w:tc>
        <w:tc>
          <w:tcPr>
            <w:tcW w:w="4394" w:type="dxa"/>
            <w:vAlign w:val="center"/>
          </w:tcPr>
          <w:p w:rsidR="00112AB9" w:rsidRPr="00112AB9" w:rsidRDefault="00112AB9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天津市抗癫痫协会会长致辞</w:t>
            </w:r>
            <w:r w:rsidRPr="00112AB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01" w:type="dxa"/>
            <w:vAlign w:val="center"/>
          </w:tcPr>
          <w:p w:rsidR="00112AB9" w:rsidRPr="00112AB9" w:rsidRDefault="00112AB9" w:rsidP="00112AB9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杨卫东</w:t>
            </w:r>
          </w:p>
        </w:tc>
      </w:tr>
      <w:tr w:rsidR="00112AB9" w:rsidRPr="00112AB9" w:rsidTr="00F6122A">
        <w:trPr>
          <w:trHeight w:val="440"/>
          <w:jc w:val="center"/>
        </w:trPr>
        <w:tc>
          <w:tcPr>
            <w:tcW w:w="812" w:type="dxa"/>
            <w:vMerge/>
          </w:tcPr>
          <w:p w:rsidR="00112AB9" w:rsidRPr="00DD1F7A" w:rsidRDefault="00112AB9" w:rsidP="00112AB9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2AB9" w:rsidRPr="00112AB9" w:rsidRDefault="00DD1F7A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D1F7A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="00112AB9" w:rsidRPr="00112AB9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>8:00-</w:t>
            </w:r>
            <w:r w:rsidRPr="00DD1F7A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="00112AB9" w:rsidRPr="00112AB9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 xml:space="preserve">8:45 </w:t>
            </w:r>
          </w:p>
        </w:tc>
        <w:tc>
          <w:tcPr>
            <w:tcW w:w="4394" w:type="dxa"/>
            <w:vAlign w:val="center"/>
          </w:tcPr>
          <w:p w:rsidR="00112AB9" w:rsidRPr="00112AB9" w:rsidRDefault="00112AB9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脑电图相关的神经解剖</w:t>
            </w:r>
            <w:r w:rsidRPr="00112AB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2"/>
            <w:vAlign w:val="center"/>
          </w:tcPr>
          <w:p w:rsidR="00112AB9" w:rsidRPr="00112AB9" w:rsidRDefault="00112AB9" w:rsidP="00112AB9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毓</w:t>
            </w:r>
            <w:proofErr w:type="gramEnd"/>
            <w:r w:rsidR="00714E1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青</w:t>
            </w:r>
          </w:p>
        </w:tc>
      </w:tr>
      <w:tr w:rsidR="00112AB9" w:rsidRPr="00112AB9" w:rsidTr="00F6122A">
        <w:trPr>
          <w:trHeight w:val="454"/>
          <w:jc w:val="center"/>
        </w:trPr>
        <w:tc>
          <w:tcPr>
            <w:tcW w:w="812" w:type="dxa"/>
            <w:vMerge/>
          </w:tcPr>
          <w:p w:rsidR="00112AB9" w:rsidRPr="00DD1F7A" w:rsidRDefault="00112AB9" w:rsidP="00112AB9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2AB9" w:rsidRPr="00112AB9" w:rsidRDefault="00DD1F7A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D1F7A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="00112AB9" w:rsidRPr="00112AB9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>8:45-</w:t>
            </w:r>
            <w:r w:rsidRPr="00DD1F7A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="00112AB9" w:rsidRPr="00112AB9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 xml:space="preserve">9:45 </w:t>
            </w:r>
          </w:p>
        </w:tc>
        <w:tc>
          <w:tcPr>
            <w:tcW w:w="4394" w:type="dxa"/>
            <w:vAlign w:val="center"/>
          </w:tcPr>
          <w:p w:rsidR="00112AB9" w:rsidRPr="00112AB9" w:rsidRDefault="00112AB9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脑电图基础知识（电子学和电生理）</w:t>
            </w:r>
            <w:r w:rsidRPr="00112AB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2"/>
            <w:vAlign w:val="center"/>
          </w:tcPr>
          <w:p w:rsidR="00112AB9" w:rsidRPr="00112AB9" w:rsidRDefault="00112AB9" w:rsidP="00112AB9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任连坤</w:t>
            </w:r>
            <w:proofErr w:type="gramEnd"/>
          </w:p>
        </w:tc>
      </w:tr>
      <w:tr w:rsidR="00112AB9" w:rsidRPr="00112AB9" w:rsidTr="00F6122A">
        <w:trPr>
          <w:trHeight w:val="454"/>
          <w:jc w:val="center"/>
        </w:trPr>
        <w:tc>
          <w:tcPr>
            <w:tcW w:w="812" w:type="dxa"/>
            <w:vMerge/>
          </w:tcPr>
          <w:p w:rsidR="00112AB9" w:rsidRPr="00DD1F7A" w:rsidRDefault="00112AB9" w:rsidP="00112AB9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2AB9" w:rsidRPr="00112AB9" w:rsidRDefault="00DD1F7A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D1F7A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="00112AB9" w:rsidRPr="00112AB9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 xml:space="preserve">9:45-10:30 </w:t>
            </w:r>
          </w:p>
        </w:tc>
        <w:tc>
          <w:tcPr>
            <w:tcW w:w="4394" w:type="dxa"/>
            <w:vAlign w:val="center"/>
          </w:tcPr>
          <w:p w:rsidR="00112AB9" w:rsidRPr="00112AB9" w:rsidRDefault="00112AB9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数字化脑电图的导联定位及记录方法</w:t>
            </w:r>
            <w:r w:rsidRPr="00112AB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2"/>
            <w:vAlign w:val="center"/>
          </w:tcPr>
          <w:p w:rsidR="00112AB9" w:rsidRPr="00112AB9" w:rsidRDefault="00112AB9" w:rsidP="00112AB9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任连坤</w:t>
            </w:r>
            <w:proofErr w:type="gramEnd"/>
          </w:p>
        </w:tc>
      </w:tr>
      <w:tr w:rsidR="00112AB9" w:rsidRPr="00112AB9" w:rsidTr="00F6122A">
        <w:trPr>
          <w:trHeight w:val="454"/>
          <w:jc w:val="center"/>
        </w:trPr>
        <w:tc>
          <w:tcPr>
            <w:tcW w:w="812" w:type="dxa"/>
            <w:vMerge/>
          </w:tcPr>
          <w:p w:rsidR="00112AB9" w:rsidRPr="00DD1F7A" w:rsidRDefault="00112AB9" w:rsidP="00112AB9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2AB9" w:rsidRPr="00112AB9" w:rsidRDefault="00112AB9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 xml:space="preserve">10:30-10:45 </w:t>
            </w:r>
          </w:p>
        </w:tc>
        <w:tc>
          <w:tcPr>
            <w:tcW w:w="5812" w:type="dxa"/>
            <w:gridSpan w:val="3"/>
            <w:vAlign w:val="center"/>
          </w:tcPr>
          <w:p w:rsidR="00112AB9" w:rsidRPr="00112AB9" w:rsidRDefault="00112AB9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休息</w:t>
            </w:r>
            <w:r w:rsidRPr="00112AB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112AB9" w:rsidRPr="00112AB9" w:rsidTr="00F6122A">
        <w:trPr>
          <w:trHeight w:val="454"/>
          <w:jc w:val="center"/>
        </w:trPr>
        <w:tc>
          <w:tcPr>
            <w:tcW w:w="812" w:type="dxa"/>
            <w:vMerge/>
          </w:tcPr>
          <w:p w:rsidR="00112AB9" w:rsidRPr="00DD1F7A" w:rsidRDefault="00112AB9" w:rsidP="00112AB9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2AB9" w:rsidRPr="00112AB9" w:rsidRDefault="00112AB9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 xml:space="preserve">10:45-11:30 </w:t>
            </w:r>
          </w:p>
        </w:tc>
        <w:tc>
          <w:tcPr>
            <w:tcW w:w="4394" w:type="dxa"/>
            <w:vAlign w:val="center"/>
          </w:tcPr>
          <w:p w:rsidR="00112AB9" w:rsidRPr="00112AB9" w:rsidRDefault="00112AB9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正常脑电图的判读、脑电图的非特异性异常</w:t>
            </w:r>
            <w:r w:rsidRPr="00112AB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2"/>
            <w:vAlign w:val="center"/>
          </w:tcPr>
          <w:p w:rsidR="00112AB9" w:rsidRPr="00112AB9" w:rsidRDefault="00112AB9" w:rsidP="00112AB9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刘晓燕</w:t>
            </w:r>
          </w:p>
        </w:tc>
      </w:tr>
      <w:tr w:rsidR="00112AB9" w:rsidRPr="00112AB9" w:rsidTr="00F6122A">
        <w:trPr>
          <w:trHeight w:val="454"/>
          <w:jc w:val="center"/>
        </w:trPr>
        <w:tc>
          <w:tcPr>
            <w:tcW w:w="812" w:type="dxa"/>
            <w:vMerge/>
          </w:tcPr>
          <w:p w:rsidR="00112AB9" w:rsidRPr="00DD1F7A" w:rsidRDefault="00112AB9" w:rsidP="00112AB9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2AB9" w:rsidRPr="00112AB9" w:rsidRDefault="00112AB9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 xml:space="preserve">11:30-12:30 </w:t>
            </w:r>
          </w:p>
        </w:tc>
        <w:tc>
          <w:tcPr>
            <w:tcW w:w="4394" w:type="dxa"/>
            <w:vAlign w:val="center"/>
          </w:tcPr>
          <w:p w:rsidR="00112AB9" w:rsidRPr="00112AB9" w:rsidRDefault="00112AB9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正常变异脑电图</w:t>
            </w:r>
            <w:r w:rsidRPr="00112AB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2"/>
            <w:vAlign w:val="center"/>
          </w:tcPr>
          <w:p w:rsidR="00112AB9" w:rsidRPr="00112AB9" w:rsidRDefault="00112AB9" w:rsidP="00112AB9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刘晓燕</w:t>
            </w:r>
          </w:p>
        </w:tc>
      </w:tr>
      <w:tr w:rsidR="00112AB9" w:rsidRPr="00112AB9" w:rsidTr="00F6122A">
        <w:trPr>
          <w:trHeight w:val="454"/>
          <w:jc w:val="center"/>
        </w:trPr>
        <w:tc>
          <w:tcPr>
            <w:tcW w:w="812" w:type="dxa"/>
            <w:vMerge/>
          </w:tcPr>
          <w:p w:rsidR="00112AB9" w:rsidRPr="00DD1F7A" w:rsidRDefault="00112AB9" w:rsidP="00112AB9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2AB9" w:rsidRPr="00112AB9" w:rsidRDefault="00112AB9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 xml:space="preserve">12:30-13:30 </w:t>
            </w:r>
          </w:p>
        </w:tc>
        <w:tc>
          <w:tcPr>
            <w:tcW w:w="5812" w:type="dxa"/>
            <w:gridSpan w:val="3"/>
            <w:vAlign w:val="center"/>
          </w:tcPr>
          <w:p w:rsidR="00112AB9" w:rsidRPr="00112AB9" w:rsidRDefault="00112AB9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午餐</w:t>
            </w:r>
            <w:r w:rsidRPr="00112AB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112AB9" w:rsidRPr="00112AB9" w:rsidTr="00F6122A">
        <w:trPr>
          <w:trHeight w:val="454"/>
          <w:jc w:val="center"/>
        </w:trPr>
        <w:tc>
          <w:tcPr>
            <w:tcW w:w="812" w:type="dxa"/>
            <w:vMerge/>
          </w:tcPr>
          <w:p w:rsidR="00112AB9" w:rsidRPr="00DD1F7A" w:rsidRDefault="00112AB9" w:rsidP="00112AB9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2AB9" w:rsidRPr="00112AB9" w:rsidRDefault="00112AB9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 xml:space="preserve">13:30-14:30 </w:t>
            </w:r>
          </w:p>
        </w:tc>
        <w:tc>
          <w:tcPr>
            <w:tcW w:w="4394" w:type="dxa"/>
            <w:vAlign w:val="center"/>
          </w:tcPr>
          <w:p w:rsidR="00112AB9" w:rsidRPr="00112AB9" w:rsidRDefault="00112AB9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婴幼儿和儿童脑电图判读</w:t>
            </w:r>
            <w:r w:rsidRPr="00112AB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2"/>
            <w:vAlign w:val="center"/>
          </w:tcPr>
          <w:p w:rsidR="00112AB9" w:rsidRPr="00112AB9" w:rsidRDefault="00112AB9" w:rsidP="00112AB9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张玉琴</w:t>
            </w:r>
          </w:p>
        </w:tc>
      </w:tr>
      <w:tr w:rsidR="00112AB9" w:rsidRPr="00112AB9" w:rsidTr="00F6122A">
        <w:trPr>
          <w:trHeight w:val="454"/>
          <w:jc w:val="center"/>
        </w:trPr>
        <w:tc>
          <w:tcPr>
            <w:tcW w:w="812" w:type="dxa"/>
            <w:vMerge/>
          </w:tcPr>
          <w:p w:rsidR="00112AB9" w:rsidRPr="00DD1F7A" w:rsidRDefault="00112AB9" w:rsidP="00112AB9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2AB9" w:rsidRPr="00112AB9" w:rsidRDefault="00112AB9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 xml:space="preserve">14:30-15:30 </w:t>
            </w:r>
          </w:p>
        </w:tc>
        <w:tc>
          <w:tcPr>
            <w:tcW w:w="4394" w:type="dxa"/>
            <w:vAlign w:val="center"/>
          </w:tcPr>
          <w:p w:rsidR="00112AB9" w:rsidRPr="00112AB9" w:rsidRDefault="00112AB9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全面性癫痫的脑电图（包括发作间期、发作期）</w:t>
            </w:r>
            <w:r w:rsidRPr="00112AB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2"/>
            <w:vAlign w:val="center"/>
          </w:tcPr>
          <w:p w:rsidR="00112AB9" w:rsidRPr="00112AB9" w:rsidRDefault="00112AB9" w:rsidP="00112AB9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杨志仙</w:t>
            </w:r>
            <w:proofErr w:type="gramEnd"/>
          </w:p>
        </w:tc>
      </w:tr>
      <w:tr w:rsidR="00112AB9" w:rsidRPr="00112AB9" w:rsidTr="00F6122A">
        <w:trPr>
          <w:trHeight w:val="454"/>
          <w:jc w:val="center"/>
        </w:trPr>
        <w:tc>
          <w:tcPr>
            <w:tcW w:w="812" w:type="dxa"/>
            <w:vMerge/>
          </w:tcPr>
          <w:p w:rsidR="00112AB9" w:rsidRPr="00DD1F7A" w:rsidRDefault="00112AB9" w:rsidP="00112AB9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2AB9" w:rsidRPr="00112AB9" w:rsidRDefault="00112AB9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 xml:space="preserve">15:30-15:45 </w:t>
            </w:r>
          </w:p>
        </w:tc>
        <w:tc>
          <w:tcPr>
            <w:tcW w:w="5812" w:type="dxa"/>
            <w:gridSpan w:val="3"/>
            <w:vAlign w:val="center"/>
          </w:tcPr>
          <w:p w:rsidR="00112AB9" w:rsidRPr="00112AB9" w:rsidRDefault="00112AB9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休息</w:t>
            </w:r>
            <w:r w:rsidRPr="00112AB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112AB9" w:rsidRPr="00112AB9" w:rsidTr="00F6122A">
        <w:trPr>
          <w:trHeight w:val="454"/>
          <w:jc w:val="center"/>
        </w:trPr>
        <w:tc>
          <w:tcPr>
            <w:tcW w:w="812" w:type="dxa"/>
            <w:vMerge/>
          </w:tcPr>
          <w:p w:rsidR="00112AB9" w:rsidRPr="00DD1F7A" w:rsidRDefault="00112AB9" w:rsidP="00112AB9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2AB9" w:rsidRPr="00112AB9" w:rsidRDefault="00112AB9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 xml:space="preserve">15:45-16:30 </w:t>
            </w:r>
          </w:p>
        </w:tc>
        <w:tc>
          <w:tcPr>
            <w:tcW w:w="4394" w:type="dxa"/>
            <w:vAlign w:val="center"/>
          </w:tcPr>
          <w:p w:rsidR="00112AB9" w:rsidRPr="00112AB9" w:rsidRDefault="00112AB9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常见的癫痫综合征（一）</w:t>
            </w:r>
            <w:r w:rsidRPr="00112AB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2"/>
            <w:vAlign w:val="center"/>
          </w:tcPr>
          <w:p w:rsidR="00112AB9" w:rsidRPr="00112AB9" w:rsidRDefault="00112AB9" w:rsidP="00112AB9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杨志仙</w:t>
            </w:r>
            <w:proofErr w:type="gramEnd"/>
          </w:p>
        </w:tc>
      </w:tr>
      <w:tr w:rsidR="00112AB9" w:rsidRPr="00112AB9" w:rsidTr="00F6122A">
        <w:trPr>
          <w:trHeight w:val="454"/>
          <w:jc w:val="center"/>
        </w:trPr>
        <w:tc>
          <w:tcPr>
            <w:tcW w:w="812" w:type="dxa"/>
            <w:vMerge/>
          </w:tcPr>
          <w:p w:rsidR="00112AB9" w:rsidRPr="00DD1F7A" w:rsidRDefault="00112AB9" w:rsidP="00112AB9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2AB9" w:rsidRPr="00112AB9" w:rsidRDefault="00112AB9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 xml:space="preserve">16:30-17:30 </w:t>
            </w:r>
          </w:p>
        </w:tc>
        <w:tc>
          <w:tcPr>
            <w:tcW w:w="4394" w:type="dxa"/>
            <w:vAlign w:val="center"/>
          </w:tcPr>
          <w:p w:rsidR="00112AB9" w:rsidRPr="00112AB9" w:rsidRDefault="00112AB9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常见的癫痫综合征（二）</w:t>
            </w:r>
            <w:r w:rsidRPr="00112AB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2"/>
            <w:vAlign w:val="center"/>
          </w:tcPr>
          <w:p w:rsidR="00112AB9" w:rsidRPr="00112AB9" w:rsidRDefault="00112AB9" w:rsidP="00112AB9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杨志仙</w:t>
            </w:r>
            <w:proofErr w:type="gramEnd"/>
          </w:p>
        </w:tc>
      </w:tr>
      <w:tr w:rsidR="00112AB9" w:rsidRPr="00DD1F7A" w:rsidTr="00F6122A">
        <w:trPr>
          <w:gridAfter w:val="1"/>
          <w:wAfter w:w="17" w:type="dxa"/>
          <w:trHeight w:val="447"/>
          <w:jc w:val="center"/>
        </w:trPr>
        <w:tc>
          <w:tcPr>
            <w:tcW w:w="8308" w:type="dxa"/>
            <w:gridSpan w:val="4"/>
            <w:vAlign w:val="center"/>
          </w:tcPr>
          <w:p w:rsidR="00112AB9" w:rsidRPr="00DD1F7A" w:rsidRDefault="00112AB9" w:rsidP="00112AB9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DD1F7A" w:rsidRPr="00DD1F7A" w:rsidTr="00F6122A">
        <w:trPr>
          <w:gridAfter w:val="1"/>
          <w:wAfter w:w="17" w:type="dxa"/>
          <w:trHeight w:val="454"/>
          <w:jc w:val="center"/>
        </w:trPr>
        <w:tc>
          <w:tcPr>
            <w:tcW w:w="812" w:type="dxa"/>
            <w:vMerge w:val="restart"/>
            <w:vAlign w:val="center"/>
          </w:tcPr>
          <w:p w:rsidR="00DD1F7A" w:rsidRPr="00DD1F7A" w:rsidRDefault="00DD1F7A" w:rsidP="00112AB9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DD1F7A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8.5</w:t>
            </w:r>
          </w:p>
        </w:tc>
        <w:tc>
          <w:tcPr>
            <w:tcW w:w="1701" w:type="dxa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D1F7A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Pr="00DD1F7A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>8:00-</w:t>
            </w:r>
            <w:r w:rsidRPr="00DD1F7A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Pr="00DD1F7A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>9:00</w:t>
            </w:r>
          </w:p>
        </w:tc>
        <w:tc>
          <w:tcPr>
            <w:tcW w:w="4394" w:type="dxa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部位相关性癫痫的电</w:t>
            </w:r>
            <w:r w:rsidRPr="00112AB9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>-</w:t>
            </w: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临床特征（一）</w:t>
            </w:r>
            <w:r w:rsidRPr="00112AB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01" w:type="dxa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邵晓秋</w:t>
            </w:r>
          </w:p>
        </w:tc>
      </w:tr>
      <w:tr w:rsidR="00DD1F7A" w:rsidRPr="00112AB9" w:rsidTr="00F6122A">
        <w:trPr>
          <w:trHeight w:val="454"/>
          <w:jc w:val="center"/>
        </w:trPr>
        <w:tc>
          <w:tcPr>
            <w:tcW w:w="812" w:type="dxa"/>
            <w:vMerge/>
          </w:tcPr>
          <w:p w:rsidR="00DD1F7A" w:rsidRPr="00DD1F7A" w:rsidRDefault="00DD1F7A" w:rsidP="00112AB9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D1F7A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 w:rsidRPr="00DD1F7A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>9:00-10:00</w:t>
            </w:r>
          </w:p>
        </w:tc>
        <w:tc>
          <w:tcPr>
            <w:tcW w:w="4394" w:type="dxa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部位相关性癫痫的电</w:t>
            </w:r>
            <w:r w:rsidRPr="00112AB9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>-</w:t>
            </w: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临床特征（二）</w:t>
            </w:r>
            <w:r w:rsidRPr="00112AB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2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邵晓秋</w:t>
            </w:r>
          </w:p>
        </w:tc>
      </w:tr>
      <w:tr w:rsidR="00DD1F7A" w:rsidRPr="00112AB9" w:rsidTr="00F6122A">
        <w:trPr>
          <w:trHeight w:val="454"/>
          <w:jc w:val="center"/>
        </w:trPr>
        <w:tc>
          <w:tcPr>
            <w:tcW w:w="812" w:type="dxa"/>
            <w:vMerge/>
          </w:tcPr>
          <w:p w:rsidR="00DD1F7A" w:rsidRPr="00DD1F7A" w:rsidRDefault="00DD1F7A" w:rsidP="00112AB9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D1F7A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>10:00-10:15</w:t>
            </w:r>
          </w:p>
        </w:tc>
        <w:tc>
          <w:tcPr>
            <w:tcW w:w="5812" w:type="dxa"/>
            <w:gridSpan w:val="3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休息</w:t>
            </w:r>
            <w:r w:rsidRPr="00112AB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DD1F7A" w:rsidRPr="00112AB9" w:rsidTr="00F6122A">
        <w:trPr>
          <w:trHeight w:val="454"/>
          <w:jc w:val="center"/>
        </w:trPr>
        <w:tc>
          <w:tcPr>
            <w:tcW w:w="812" w:type="dxa"/>
            <w:vMerge/>
          </w:tcPr>
          <w:p w:rsidR="00DD1F7A" w:rsidRPr="00DD1F7A" w:rsidRDefault="00DD1F7A" w:rsidP="00112AB9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D1F7A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>10:15-11:00</w:t>
            </w:r>
          </w:p>
        </w:tc>
        <w:tc>
          <w:tcPr>
            <w:tcW w:w="4394" w:type="dxa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脑电图诱发试验</w:t>
            </w:r>
            <w:r w:rsidRPr="00112AB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2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</w:t>
            </w:r>
            <w:r w:rsidR="00714E1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英</w:t>
            </w:r>
          </w:p>
        </w:tc>
      </w:tr>
      <w:tr w:rsidR="00DD1F7A" w:rsidRPr="00112AB9" w:rsidTr="00F6122A">
        <w:trPr>
          <w:trHeight w:val="454"/>
          <w:jc w:val="center"/>
        </w:trPr>
        <w:tc>
          <w:tcPr>
            <w:tcW w:w="812" w:type="dxa"/>
            <w:vMerge/>
          </w:tcPr>
          <w:p w:rsidR="00DD1F7A" w:rsidRPr="00DD1F7A" w:rsidRDefault="00DD1F7A" w:rsidP="00112AB9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D1F7A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>11:00-11:45</w:t>
            </w:r>
          </w:p>
        </w:tc>
        <w:tc>
          <w:tcPr>
            <w:tcW w:w="4394" w:type="dxa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伪差的识别和处理</w:t>
            </w:r>
            <w:r w:rsidRPr="00112AB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2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陶华英</w:t>
            </w:r>
            <w:proofErr w:type="gramEnd"/>
          </w:p>
        </w:tc>
      </w:tr>
      <w:tr w:rsidR="00DD1F7A" w:rsidRPr="00112AB9" w:rsidTr="00F6122A">
        <w:trPr>
          <w:trHeight w:val="454"/>
          <w:jc w:val="center"/>
        </w:trPr>
        <w:tc>
          <w:tcPr>
            <w:tcW w:w="812" w:type="dxa"/>
            <w:vMerge/>
          </w:tcPr>
          <w:p w:rsidR="00DD1F7A" w:rsidRPr="00DD1F7A" w:rsidRDefault="00DD1F7A" w:rsidP="00112AB9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D1F7A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>11:45-12:45</w:t>
            </w:r>
          </w:p>
        </w:tc>
        <w:tc>
          <w:tcPr>
            <w:tcW w:w="4394" w:type="dxa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>2017</w:t>
            </w: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癫痫发作和癫痫新分类及临床实践</w:t>
            </w:r>
            <w:r w:rsidRPr="00112AB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2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毓</w:t>
            </w:r>
            <w:r w:rsidR="00714E1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青</w:t>
            </w:r>
          </w:p>
        </w:tc>
      </w:tr>
      <w:tr w:rsidR="00DD1F7A" w:rsidRPr="00112AB9" w:rsidTr="00F6122A">
        <w:trPr>
          <w:trHeight w:val="454"/>
          <w:jc w:val="center"/>
        </w:trPr>
        <w:tc>
          <w:tcPr>
            <w:tcW w:w="812" w:type="dxa"/>
            <w:vMerge/>
          </w:tcPr>
          <w:p w:rsidR="00DD1F7A" w:rsidRPr="00DD1F7A" w:rsidRDefault="00DD1F7A" w:rsidP="00112AB9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D1F7A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>12:45-14:00</w:t>
            </w:r>
          </w:p>
        </w:tc>
        <w:tc>
          <w:tcPr>
            <w:tcW w:w="5812" w:type="dxa"/>
            <w:gridSpan w:val="3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午餐、休息</w:t>
            </w:r>
            <w:r w:rsidRPr="00112AB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DD1F7A" w:rsidRPr="00112AB9" w:rsidTr="00F6122A">
        <w:trPr>
          <w:trHeight w:val="454"/>
          <w:jc w:val="center"/>
        </w:trPr>
        <w:tc>
          <w:tcPr>
            <w:tcW w:w="812" w:type="dxa"/>
            <w:vMerge/>
          </w:tcPr>
          <w:p w:rsidR="00DD1F7A" w:rsidRPr="00DD1F7A" w:rsidRDefault="00DD1F7A" w:rsidP="00112AB9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D1F7A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>14:00-15:00</w:t>
            </w:r>
          </w:p>
        </w:tc>
        <w:tc>
          <w:tcPr>
            <w:tcW w:w="4394" w:type="dxa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其他相关疾病的脑电图</w:t>
            </w:r>
            <w:r w:rsidRPr="00112AB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2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宋毅军</w:t>
            </w:r>
          </w:p>
        </w:tc>
      </w:tr>
      <w:tr w:rsidR="00DD1F7A" w:rsidRPr="00112AB9" w:rsidTr="00F6122A">
        <w:trPr>
          <w:trHeight w:val="454"/>
          <w:jc w:val="center"/>
        </w:trPr>
        <w:tc>
          <w:tcPr>
            <w:tcW w:w="812" w:type="dxa"/>
            <w:vMerge/>
          </w:tcPr>
          <w:p w:rsidR="00DD1F7A" w:rsidRPr="00DD1F7A" w:rsidRDefault="00DD1F7A" w:rsidP="00112AB9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D1F7A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>15:00-16:00</w:t>
            </w:r>
          </w:p>
        </w:tc>
        <w:tc>
          <w:tcPr>
            <w:tcW w:w="4394" w:type="dxa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癫痫术前评估及外科手术</w:t>
            </w:r>
            <w:r w:rsidRPr="00112AB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2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杨卫东</w:t>
            </w:r>
          </w:p>
        </w:tc>
      </w:tr>
      <w:tr w:rsidR="00DD1F7A" w:rsidRPr="00112AB9" w:rsidTr="00F6122A">
        <w:trPr>
          <w:trHeight w:val="454"/>
          <w:jc w:val="center"/>
        </w:trPr>
        <w:tc>
          <w:tcPr>
            <w:tcW w:w="812" w:type="dxa"/>
            <w:vMerge/>
          </w:tcPr>
          <w:p w:rsidR="00DD1F7A" w:rsidRPr="00DD1F7A" w:rsidRDefault="00DD1F7A" w:rsidP="00112AB9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D1F7A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>16:00-16:45</w:t>
            </w:r>
          </w:p>
        </w:tc>
        <w:tc>
          <w:tcPr>
            <w:tcW w:w="4394" w:type="dxa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D1F7A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癫痫持续状态、</w:t>
            </w:r>
            <w:r w:rsidRPr="00DD1F7A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>ICU持续脑电监护</w:t>
            </w:r>
          </w:p>
        </w:tc>
        <w:tc>
          <w:tcPr>
            <w:tcW w:w="1418" w:type="dxa"/>
            <w:gridSpan w:val="2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陈旨</w:t>
            </w:r>
            <w:proofErr w:type="gramStart"/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娟</w:t>
            </w:r>
            <w:proofErr w:type="gramEnd"/>
          </w:p>
        </w:tc>
        <w:bookmarkStart w:id="0" w:name="_GoBack"/>
        <w:bookmarkEnd w:id="0"/>
      </w:tr>
      <w:tr w:rsidR="00DD1F7A" w:rsidRPr="00112AB9" w:rsidTr="00F6122A">
        <w:trPr>
          <w:trHeight w:val="454"/>
          <w:jc w:val="center"/>
        </w:trPr>
        <w:tc>
          <w:tcPr>
            <w:tcW w:w="812" w:type="dxa"/>
            <w:vMerge/>
          </w:tcPr>
          <w:p w:rsidR="00DD1F7A" w:rsidRPr="00DD1F7A" w:rsidRDefault="00DD1F7A" w:rsidP="00112AB9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D1F7A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>16:45-17:00</w:t>
            </w:r>
          </w:p>
        </w:tc>
        <w:tc>
          <w:tcPr>
            <w:tcW w:w="5812" w:type="dxa"/>
            <w:gridSpan w:val="3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颁发证书、学分</w:t>
            </w:r>
            <w:r w:rsidRPr="00112AB9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DD1F7A" w:rsidRPr="00112AB9" w:rsidTr="00F6122A">
        <w:trPr>
          <w:trHeight w:val="454"/>
          <w:jc w:val="center"/>
        </w:trPr>
        <w:tc>
          <w:tcPr>
            <w:tcW w:w="812" w:type="dxa"/>
            <w:vMerge/>
          </w:tcPr>
          <w:p w:rsidR="00DD1F7A" w:rsidRPr="00DD1F7A" w:rsidRDefault="00DD1F7A" w:rsidP="00112AB9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  <w:t>17:00-</w:t>
            </w:r>
            <w:r w:rsidRPr="00DD1F7A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17:05</w:t>
            </w:r>
          </w:p>
        </w:tc>
        <w:tc>
          <w:tcPr>
            <w:tcW w:w="5812" w:type="dxa"/>
            <w:gridSpan w:val="3"/>
            <w:vAlign w:val="center"/>
          </w:tcPr>
          <w:p w:rsidR="00DD1F7A" w:rsidRPr="00112AB9" w:rsidRDefault="00DD1F7A" w:rsidP="00DD1F7A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DD1F7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合影</w:t>
            </w:r>
          </w:p>
        </w:tc>
      </w:tr>
      <w:tr w:rsidR="00DD1F7A" w:rsidRPr="00112AB9" w:rsidTr="00F37EEB">
        <w:trPr>
          <w:trHeight w:val="454"/>
          <w:jc w:val="center"/>
        </w:trPr>
        <w:tc>
          <w:tcPr>
            <w:tcW w:w="812" w:type="dxa"/>
            <w:vMerge/>
          </w:tcPr>
          <w:p w:rsidR="00DD1F7A" w:rsidRPr="00DD1F7A" w:rsidRDefault="00DD1F7A" w:rsidP="00112AB9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D1F7A" w:rsidRPr="00DD1F7A" w:rsidRDefault="00DD1F7A" w:rsidP="00F37EEB">
            <w:pPr>
              <w:autoSpaceDE w:val="0"/>
              <w:autoSpaceDN w:val="0"/>
              <w:adjustRightInd w:val="0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DD1F7A">
              <w:rPr>
                <w:rFonts w:ascii="宋体" w:eastAsia="宋体" w:hAnsi="宋体" w:cs="Times New Roman" w:hint="eastAsia"/>
                <w:color w:val="000000"/>
                <w:kern w:val="0"/>
                <w:sz w:val="24"/>
                <w:szCs w:val="24"/>
              </w:rPr>
              <w:t>17:05</w:t>
            </w:r>
          </w:p>
        </w:tc>
        <w:tc>
          <w:tcPr>
            <w:tcW w:w="5812" w:type="dxa"/>
            <w:gridSpan w:val="3"/>
            <w:vAlign w:val="center"/>
          </w:tcPr>
          <w:p w:rsidR="00DD1F7A" w:rsidRPr="00DD1F7A" w:rsidRDefault="00DD1F7A" w:rsidP="00F37EEB">
            <w:pPr>
              <w:autoSpaceDE w:val="0"/>
              <w:autoSpaceDN w:val="0"/>
              <w:adjustRightInd w:val="0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112AB9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返程</w:t>
            </w:r>
          </w:p>
        </w:tc>
      </w:tr>
    </w:tbl>
    <w:p w:rsidR="00AA436F" w:rsidRDefault="00AA436F"/>
    <w:sectPr w:rsidR="00AA436F" w:rsidSect="00F6122A">
      <w:pgSz w:w="11906" w:h="16838"/>
      <w:pgMar w:top="1134" w:right="1077" w:bottom="1134" w:left="107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36F"/>
    <w:rsid w:val="00112AB9"/>
    <w:rsid w:val="00714E1B"/>
    <w:rsid w:val="00AA436F"/>
    <w:rsid w:val="00DD1F7A"/>
    <w:rsid w:val="00F37EEB"/>
    <w:rsid w:val="00F61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AFCD3F-35FF-4F0A-88F4-56147F7CD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12AB9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zhangkai365</dc:creator>
  <cp:keywords/>
  <dc:description/>
  <cp:lastModifiedBy>zhangkai365</cp:lastModifiedBy>
  <cp:revision>4</cp:revision>
  <cp:lastPrinted>2018-08-01T10:03:00Z</cp:lastPrinted>
  <dcterms:created xsi:type="dcterms:W3CDTF">2018-08-01T09:40:00Z</dcterms:created>
  <dcterms:modified xsi:type="dcterms:W3CDTF">2018-08-02T04:35:00Z</dcterms:modified>
</cp:coreProperties>
</file>